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A3F78" w14:textId="663CF61D" w:rsidR="00B94859" w:rsidRPr="00414C69" w:rsidRDefault="00F55221" w:rsidP="00BD3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4859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ORVOSI MIKROBIOLÓGIA</w:t>
      </w:r>
    </w:p>
    <w:p w14:paraId="73B1A28D" w14:textId="57B9676D" w:rsidR="00B94859" w:rsidRPr="00414C69" w:rsidRDefault="00B94859" w:rsidP="00BD3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BD35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238B33BF" w14:textId="00B5F1C3" w:rsidR="007B0026" w:rsidRPr="00772DE8" w:rsidRDefault="00772DE8" w:rsidP="00B94859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0DCA4043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94859">
        <w:rPr>
          <w:rFonts w:ascii="Times New Roman" w:eastAsia="Times New Roman" w:hAnsi="Times New Roman" w:cs="Times New Roman"/>
          <w:b/>
          <w:bCs/>
          <w:sz w:val="24"/>
          <w:szCs w:val="24"/>
        </w:rPr>
        <w:t>55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36699988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9485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F10688" w14:textId="77777777" w:rsidR="00CD2FBA" w:rsidRDefault="00CD2FBA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2EEEA30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CD09CCF" w14:textId="3A1C6427" w:rsidR="00A01780" w:rsidRDefault="00A01780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3"/>
        <w:gridCol w:w="314"/>
        <w:gridCol w:w="387"/>
        <w:gridCol w:w="481"/>
        <w:gridCol w:w="467"/>
        <w:gridCol w:w="374"/>
        <w:gridCol w:w="2127"/>
        <w:gridCol w:w="2387"/>
      </w:tblGrid>
      <w:tr w:rsidR="00CD2FBA" w:rsidRPr="00CD2FBA" w14:paraId="5CBFC170" w14:textId="77777777" w:rsidTr="00CD2FBA">
        <w:trPr>
          <w:trHeight w:val="630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DE05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3C95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0702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9A56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CD2FBA" w:rsidRPr="00CD2FBA" w14:paraId="1BAFDA47" w14:textId="77777777" w:rsidTr="00CD2FBA">
        <w:trPr>
          <w:trHeight w:val="570"/>
        </w:trPr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CCA9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DC9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BD0B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CF3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7F8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172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1834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6852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CD2FBA" w:rsidRPr="00CD2FBA" w14:paraId="5EABBE81" w14:textId="77777777" w:rsidTr="00CD2FBA">
        <w:trPr>
          <w:trHeight w:val="12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A1D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Különféle táptalajok elkészítése kereskedelmi forgalomban kapható por alapanyagokból, ideértve a táptalaj kiöntését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C35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F13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947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8141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6F3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B2A5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49D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DDA13E2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4F4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táptalajok minőségi ellenőrzése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212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A97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FAF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D38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07A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BC07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1AD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EEDAEF9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942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Autokláv használata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67D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B4D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811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E35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739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478A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515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54A67E14" w14:textId="77777777" w:rsidTr="00CD2FBA">
        <w:trPr>
          <w:trHeight w:val="1320"/>
        </w:trPr>
        <w:tc>
          <w:tcPr>
            <w:tcW w:w="10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6DC9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Tenyésztéses bakteriológiai vagy mikológiai vizsgálatra érkező minták feldolgozása (szükség szerint: homogenizálás, koncentrálás, kenet készítés, – az eljárás, alkalmazandó módszerek, táptalajok, inkubációs körülmények megválasztása a minta és a beküldéskor rendelkezésre álló információk alapján) következő minták </w:t>
            </w:r>
            <w:proofErr w:type="gram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esetén :</w:t>
            </w:r>
            <w:proofErr w:type="gramEnd"/>
          </w:p>
        </w:tc>
      </w:tr>
      <w:tr w:rsidR="00CD2FBA" w:rsidRPr="00CD2FBA" w14:paraId="14D74FAB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98BD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vizelet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4B7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3F5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CDE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8E6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DDF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B4C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252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904D0B4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0866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EA2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9D6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698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515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1C4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511A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FC7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EEE4D40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50F3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56A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902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CEB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F71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A7B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BF99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246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715B4EB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806B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seb- és szöveti váladék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5F7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175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A27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E07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F27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A26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AF4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2D0C16F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86D3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központi idegrendszeri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02F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FEB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BBA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EC0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888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A7E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B19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B213372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7A4A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673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660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B59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77B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8BD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8C7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ED5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5723961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542A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882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2EA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C69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37E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40B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DE52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A34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575E4CF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F143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genitális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78BE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F53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0AF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39E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8DF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D23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6CE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6C97430" w14:textId="77777777" w:rsidTr="00CD2FBA">
        <w:trPr>
          <w:trHeight w:val="1035"/>
        </w:trPr>
        <w:tc>
          <w:tcPr>
            <w:tcW w:w="10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9059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Tenyésztéses bakteriológiai vagy mikológiai vizsgálatra érkezett, feldolgozott minták tenyésztési eredményinek leolvasása, az eredmények értékelése következő minták </w:t>
            </w:r>
            <w:proofErr w:type="gram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esetén :</w:t>
            </w:r>
            <w:proofErr w:type="gramEnd"/>
          </w:p>
        </w:tc>
      </w:tr>
      <w:tr w:rsidR="00CD2FBA" w:rsidRPr="00CD2FBA" w14:paraId="6B9B4127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FE58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7CE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FC1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EB8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667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EDE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58E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FAB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C4DE0BC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6CFB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felső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9DB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639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11A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712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F3C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E021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37F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62380C8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7C9D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77A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8C6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F90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B792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76B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E2E7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C05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5158361B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600E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seb- és szöveti váladék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EC6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F3E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A4A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711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4DD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7246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A53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EC5E6B7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89F1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központi idegrendszeri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BE1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370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CEE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3E3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B1D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D06E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F1A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5D0FE5AB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AE8E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60A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525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8B0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A1A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041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168E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34A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C40E1A6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C183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AA1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E71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0F7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15A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6D7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F2A7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BFA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FEDF65E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8CCC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genitális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52B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F46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E1C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C026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466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7EDD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D83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A2170A7" w14:textId="77777777" w:rsidTr="00CD2FBA">
        <w:trPr>
          <w:trHeight w:val="12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45D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Identifikáló eljárások eredményének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62A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7B7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437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120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776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651D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058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664F2D3" w14:textId="77777777" w:rsidTr="00CD2FBA">
        <w:trPr>
          <w:trHeight w:val="870"/>
        </w:trPr>
        <w:tc>
          <w:tcPr>
            <w:tcW w:w="10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7143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A tenyésztés, identifikálás eredményének megfelelő antibiotikum,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antimikotikum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panel alkalmazásának kiválasztása, az eredmény leolvasása és interpretálása a következő minták </w:t>
            </w:r>
            <w:proofErr w:type="gram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esetén :</w:t>
            </w:r>
            <w:proofErr w:type="gramEnd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</w:t>
            </w:r>
          </w:p>
        </w:tc>
      </w:tr>
      <w:tr w:rsidR="00CD2FBA" w:rsidRPr="00CD2FBA" w14:paraId="38E6222B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808A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F99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C5F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395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C49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591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4E4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BBF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7449F44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A143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78C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6AC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DB4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952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C8E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B6DC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DC3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461FC37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CE85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7D7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EE9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E9F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F9F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B87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CCD5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B6D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CDA89A4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9BB9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seb- és szöveti váladék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0EE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8AB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688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831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3CE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45D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FDC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AAEF411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18B8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központi idegrendszeri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10E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416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5A2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F57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912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6FB7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A49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CCD071F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FC27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508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146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865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C0C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1C4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3EFE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9E1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39C4235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ED67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6AA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412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C07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CD9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4DE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A9A1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51F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562E10FA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C94A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genitális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F42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2E9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606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FBF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AEF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D06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53D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D75D4F9" w14:textId="77777777" w:rsidTr="00CD2FBA">
        <w:trPr>
          <w:trHeight w:val="81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2C6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Kvalitatív antibiotikum rezisztencia vizsgálat végzése (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Kirby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-Bauer)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10C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E76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16B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0C9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55C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6101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0F3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E9D17E7" w14:textId="77777777" w:rsidTr="00CD2FBA">
        <w:trPr>
          <w:trHeight w:val="85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05D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Kvantitatív antibiotikum rezisztencia vizsgálat végzése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B11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A5B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155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374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205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88E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9AD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7D0BB46" w14:textId="77777777" w:rsidTr="00CD2FBA">
        <w:trPr>
          <w:trHeight w:val="615"/>
        </w:trPr>
        <w:tc>
          <w:tcPr>
            <w:tcW w:w="10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F047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Klinikussal folytatott szakorvosi konzíliumban való részvétel a következő minták </w:t>
            </w:r>
            <w:proofErr w:type="gram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esetén :</w:t>
            </w:r>
            <w:proofErr w:type="gramEnd"/>
          </w:p>
        </w:tc>
      </w:tr>
      <w:tr w:rsidR="00CD2FBA" w:rsidRPr="00CD2FBA" w14:paraId="117DE14E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1A10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A30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9E8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AB5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145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7C2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F9B9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1D5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AD83D55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333F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C8E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DD7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EFC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D45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13C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CBBF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494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190604C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B36E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légúti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5CB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164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58F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E36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B5B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27E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E81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9E238A5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33A0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seb- és szöveti váladék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703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E2A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CCE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B3C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B3E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2698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74F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73DDA64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D0A8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központi idegrendszeri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982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987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AD1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B96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810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D6DE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B6A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89346D2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113C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12A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3AB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E17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20A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488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8D8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709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02A4BF5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D5EF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FE2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E1B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C30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E16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CC1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8E4E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0FF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10B1891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B0D2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genitális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58A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051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3E0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064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F3A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9B3D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6A1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4A9725B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5F52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B55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3A6D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510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6C3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D73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4E2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EAF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B11E64C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D85D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305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66A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A6C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24E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EC1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D6BF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0D3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988DDFC" w14:textId="77777777" w:rsidTr="00CD2FBA">
        <w:trPr>
          <w:trHeight w:val="630"/>
        </w:trPr>
        <w:tc>
          <w:tcPr>
            <w:tcW w:w="10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CAEC0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Szerológiai (mikrobiális antigén vagy ellenanyag) vizsgálatok </w:t>
            </w:r>
          </w:p>
        </w:tc>
      </w:tr>
      <w:tr w:rsidR="00CD2FBA" w:rsidRPr="00CD2FBA" w14:paraId="494A73E4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C50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hepatitisek szerológiai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0F2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764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A94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DB6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852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5D1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5A0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3298F101" w14:textId="77777777" w:rsidTr="00CD2FBA">
        <w:trPr>
          <w:trHeight w:val="78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D84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CMV és EBV-fertőzések szerológiai vizsgálata 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1B1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32C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700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B84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FE9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F5E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228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204B024" w14:textId="77777777" w:rsidTr="00CD2FBA">
        <w:trPr>
          <w:trHeight w:val="75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7F1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HHV1 és HHV2, VZV-fertőzések szerológiai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6DE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0B4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B77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B58C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BBB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F549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D12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46D8E56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FDB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HIV-fertőzés szerológiai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340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373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055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6B3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E97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453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BBB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120F280" w14:textId="77777777" w:rsidTr="00CD2FBA">
        <w:trPr>
          <w:trHeight w:val="9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42D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eredetű fertőzések szerológiai vizsgálata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5A5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871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470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06C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94C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53C7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E4D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76A7F67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0AE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Lues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szerológiai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9AE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9A3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1BD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29B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980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78CA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C52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6CB2A0E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4D2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Lyme kór szerológiai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B075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9E1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E4E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C3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03D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1ABE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9C4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54575F27" w14:textId="77777777" w:rsidTr="00CD2FBA">
        <w:trPr>
          <w:trHeight w:val="73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16A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Szerológiai vizsgálatok atípusos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pneumonia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esetén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EE0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F82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DA5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FE1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6A3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84FD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C2E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4285FF0" w14:textId="77777777" w:rsidTr="00CD2FBA">
        <w:trPr>
          <w:trHeight w:val="12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345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ritka bakteriális infekciók szerológiai vizsgálata (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Brucella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Bartonella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S.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typhi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Leptospira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rickettsiosisok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8C0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B8A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4C1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1C00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DD3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F09B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51C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1F9B1D0" w14:textId="77777777" w:rsidTr="00CD2FBA">
        <w:trPr>
          <w:trHeight w:val="79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64C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Várandóság alatt elvégzendő szerológiai vizsgálatok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453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58E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853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0C0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B84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C99F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B15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2C78B30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71B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Gombaspecifikus antigének kimutatása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951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10E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AE4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FE4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D89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118A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8CF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7037CF7" w14:textId="77777777" w:rsidTr="00CD2FBA">
        <w:trPr>
          <w:trHeight w:val="12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97C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Gyorstesztek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003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FDF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CB7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491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A03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516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32A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F102F2C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0EA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antigének kimutatása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37B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7A6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EFD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2C8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C7D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03F5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C15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3DFC959" w14:textId="77777777" w:rsidTr="00CD2FB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704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Bakteriális antigének kimutatása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C7C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477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D42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210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03C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7A4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04F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E3AF36C" w14:textId="66996C78" w:rsidR="00A01780" w:rsidRDefault="00A01780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E329B6" w14:textId="77777777" w:rsidR="00A01780" w:rsidRDefault="00A01780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0FD02A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9F223D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B8E178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D00E09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82F6A0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DF19D0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6BB113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BF9CF1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3EC6C2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38C7A1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8A7201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7223AE" w14:textId="77777777" w:rsidR="00CD2FBA" w:rsidRDefault="00CD2FB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B9738" w14:textId="134454B3" w:rsidR="004A3E3A" w:rsidRDefault="00A0178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D43226A" w14:textId="638C0663" w:rsidR="00A01780" w:rsidRDefault="00A0178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7"/>
        <w:gridCol w:w="1074"/>
        <w:gridCol w:w="2369"/>
        <w:gridCol w:w="2150"/>
      </w:tblGrid>
      <w:tr w:rsidR="00CD2FBA" w:rsidRPr="00CD2FBA" w14:paraId="4224C194" w14:textId="77777777" w:rsidTr="00CD2FBA">
        <w:trPr>
          <w:trHeight w:val="156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3546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igazolása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9FD6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B3AC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D302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CD2FBA" w:rsidRPr="00CD2FBA" w14:paraId="6A08EF36" w14:textId="77777777" w:rsidTr="00CD2FBA">
        <w:trPr>
          <w:trHeight w:val="41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1A0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Az 1. részvizsgánál felsorolt összes kompetencia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D23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66F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 az 1. részvizsgánál megjelölt kompetencia szint II., III. vagy V., akkor további 20%, 50%, illetve 100% teljesítése az 1. részvizsgánál megjelölt beavatkozási számokat alapul véve</w:t>
            </w: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br/>
              <w:t xml:space="preserve">(a fenti kitételnek megfelelő elemek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igazolára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szolgáló táblázat alább </w:t>
            </w:r>
            <w:proofErr w:type="gram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található)   </w:t>
            </w:r>
            <w:proofErr w:type="gram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                  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DE0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3A18B59B" w14:textId="77777777" w:rsidTr="00CD2FBA">
        <w:trPr>
          <w:trHeight w:val="630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D2B1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Az 1. részvizsga után elsajátítandó kompetenciák</w:t>
            </w:r>
          </w:p>
        </w:tc>
      </w:tr>
      <w:tr w:rsidR="00CD2FBA" w:rsidRPr="00CD2FBA" w14:paraId="35C00069" w14:textId="77777777" w:rsidTr="00CD2FBA">
        <w:trPr>
          <w:trHeight w:val="525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C4F6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Mikrobiológiai – molekuláris tesztek és értékelésük</w:t>
            </w:r>
          </w:p>
        </w:tc>
      </w:tr>
      <w:tr w:rsidR="00CD2FBA" w:rsidRPr="00CD2FBA" w14:paraId="6CD59797" w14:textId="77777777" w:rsidTr="00CD2FBA">
        <w:trPr>
          <w:trHeight w:val="94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9D5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Kórokozók (baktériumok, vírusok, gombák és paraziták) kvalitatív detektálása molekuláris módszerekkel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698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E50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BD6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74D9774F" w14:textId="77777777" w:rsidTr="00CD2FBA">
        <w:trPr>
          <w:trHeight w:val="6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7C2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Kórokozó mennyiségi becslése kvantitatív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nulkeinsav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amplifikációs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módszerekkel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FCF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718B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B01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5521ECC1" w14:textId="77777777" w:rsidTr="00CD2FBA">
        <w:trPr>
          <w:trHeight w:val="6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15C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Szindróma alapú multiplex nukleinsav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amplifikációs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vizsgálatok elemzése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15F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886D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C18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22522CA3" w14:textId="77777777" w:rsidTr="00CD2FBA">
        <w:trPr>
          <w:trHeight w:val="555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7A3D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Virológia</w:t>
            </w:r>
          </w:p>
        </w:tc>
      </w:tr>
      <w:tr w:rsidR="00CD2FBA" w:rsidRPr="00CD2FBA" w14:paraId="79C4A929" w14:textId="77777777" w:rsidTr="00CD2FBA">
        <w:trPr>
          <w:trHeight w:val="189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1EB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Referencia laboratóriumi tevékenység indikációinak, alapelveinek (vírus izolálás, azonosítás, tipizálás, ellenanyag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titer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meghatározás,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antivirális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érzékenységi tesztek) ismerete és a keletkezett eredmények diagnosztikus és járványügyi interpretálása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207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EBE5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888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2C79E9C7" w14:textId="77777777" w:rsidTr="00CD2FBA">
        <w:trPr>
          <w:trHeight w:val="540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8F58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Parazitológiai vizsgálatok</w:t>
            </w:r>
          </w:p>
        </w:tc>
      </w:tr>
      <w:tr w:rsidR="00CD2FBA" w:rsidRPr="00CD2FBA" w14:paraId="2E2EA268" w14:textId="77777777" w:rsidTr="00CD2FBA">
        <w:trPr>
          <w:trHeight w:val="31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43B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Enterális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paraziták mikroszkópos azonosítása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CE2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502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4CF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149A292F" w14:textId="77777777" w:rsidTr="00CD2FBA">
        <w:trPr>
          <w:trHeight w:val="6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413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Szöveti paraziták vérkenetből történő kimutatása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38E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69F6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CCF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5A6283E7" w14:textId="77777777" w:rsidTr="00CD2FBA">
        <w:trPr>
          <w:trHeight w:val="3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9BA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 Parazita ellenes antitestek kimutatása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577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FA122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900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76D15242" w14:textId="77777777" w:rsidTr="00CD2FBA">
        <w:trPr>
          <w:trHeight w:val="645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1355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Infekció kontrol</w:t>
            </w:r>
          </w:p>
        </w:tc>
      </w:tr>
      <w:tr w:rsidR="00CD2FBA" w:rsidRPr="00CD2FBA" w14:paraId="5F998304" w14:textId="77777777" w:rsidTr="00CD2FBA">
        <w:trPr>
          <w:trHeight w:val="6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988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Mikrobiológiai tipizáló vizsgálatok eredményeinek interpretálása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31E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7A55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5DBA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0089A758" w14:textId="77777777" w:rsidTr="00CD2FBA">
        <w:trPr>
          <w:trHeight w:val="63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245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 Infekció kontroll munkában környezeti és emberi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surveillance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megtervezés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403E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F2B7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0DA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  <w:tr w:rsidR="00CD2FBA" w:rsidRPr="00CD2FBA" w14:paraId="5BCF01E1" w14:textId="77777777" w:rsidTr="00CD2FBA">
        <w:trPr>
          <w:trHeight w:val="94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83E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Infekció kontroll munkában környezeti és emberi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surveillance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mintavétel, anyagfeldolgozás, vizsgálat és értékelés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2F5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474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B38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</w:t>
            </w:r>
          </w:p>
        </w:tc>
      </w:tr>
    </w:tbl>
    <w:p w14:paraId="0DDDE18E" w14:textId="1422B30B" w:rsidR="00A01780" w:rsidRDefault="00A0178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C44420" w14:textId="77777777" w:rsidR="00A1093C" w:rsidRDefault="00A1093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3B7827" w14:textId="6E3CCE40" w:rsidR="00A01780" w:rsidRDefault="003A52D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részvizsgában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szereplő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elemek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melyekből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további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darabszám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teljesítése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2AB4DAE" w14:textId="00CFCDA1" w:rsidR="003A52D8" w:rsidRDefault="003A52D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7"/>
        <w:gridCol w:w="294"/>
        <w:gridCol w:w="387"/>
        <w:gridCol w:w="481"/>
        <w:gridCol w:w="467"/>
        <w:gridCol w:w="374"/>
        <w:gridCol w:w="1669"/>
        <w:gridCol w:w="2451"/>
      </w:tblGrid>
      <w:tr w:rsidR="00CD2FBA" w:rsidRPr="00CD2FBA" w14:paraId="3906601F" w14:textId="77777777" w:rsidTr="00CD2FBA">
        <w:trPr>
          <w:trHeight w:val="315"/>
        </w:trPr>
        <w:tc>
          <w:tcPr>
            <w:tcW w:w="3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529FA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3BA7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5BB9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8AD2" w14:textId="77777777" w:rsidR="00CD2FBA" w:rsidRPr="00CD2FBA" w:rsidRDefault="00CD2FBA" w:rsidP="00CC7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CD2FBA" w:rsidRPr="00CD2FBA" w14:paraId="64255DDA" w14:textId="77777777" w:rsidTr="00CD2FBA">
        <w:trPr>
          <w:trHeight w:val="1260"/>
        </w:trPr>
        <w:tc>
          <w:tcPr>
            <w:tcW w:w="3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6A3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A6F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A21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C51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EB8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C63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488A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AF92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CD2FBA" w:rsidRPr="00CD2FBA" w14:paraId="5AA16F69" w14:textId="77777777" w:rsidTr="00CD2FBA">
        <w:trPr>
          <w:trHeight w:val="1200"/>
        </w:trPr>
        <w:tc>
          <w:tcPr>
            <w:tcW w:w="9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6ABC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A tenyésztés, identifikálás eredményének megfelelő antibiotikum,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antimikotikum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panel alkalmazásának kiválasztása, az eredmény leolvasása és interpretálása a következő minták </w:t>
            </w:r>
            <w:proofErr w:type="gram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esetén :</w:t>
            </w:r>
            <w:proofErr w:type="gramEnd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</w:t>
            </w:r>
          </w:p>
        </w:tc>
      </w:tr>
      <w:tr w:rsidR="00CD2FBA" w:rsidRPr="00CD2FBA" w14:paraId="5B9F113C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E310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légúti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2C76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D97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C85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DC2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60F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F3E5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5DF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046A881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2276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seb- és szöveti váladék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BF6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285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69D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68C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63A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D091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3A0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B80DF8E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6322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központi idegrendszeri 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FC5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AD5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B58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053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98F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5BD2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744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4DC75F2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10CC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1D2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401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049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7C0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406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7E6D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D37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2C59AEF" w14:textId="77777777" w:rsidTr="00CD2FBA">
        <w:trPr>
          <w:trHeight w:val="315"/>
        </w:trPr>
        <w:tc>
          <w:tcPr>
            <w:tcW w:w="9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9157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Klinikussal folytatott szakorvosi konzíliumban való részvétel a következő minták </w:t>
            </w:r>
            <w:proofErr w:type="gramStart"/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esetén :</w:t>
            </w:r>
            <w:proofErr w:type="gramEnd"/>
          </w:p>
        </w:tc>
      </w:tr>
      <w:tr w:rsidR="00CD2FBA" w:rsidRPr="00CD2FBA" w14:paraId="3EF35EF9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A4FB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091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FA3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E16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FD7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D90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C5FD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77D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01CD0F1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4C54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légúti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EC2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C85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C925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DA3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415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D77B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6AB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A2998A4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54BC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légúti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B06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1EB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1EA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C8E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36C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9F72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B2A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1C597B0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905C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seb- és szöveti váladék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0FE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31A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E59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6B4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8C8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0BA9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37B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AC504CE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DD42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központi idegrendszeri 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E7C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55E2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6D8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EE2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D9D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D38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FEF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1543791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24F6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A7D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BEF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FE1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BC0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651A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0F1E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F7B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39502321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9AD4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993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E4B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4B9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3EA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C7B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932A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7F2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B5B5606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726B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genitális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4D0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334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CD5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2BF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86C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AD1F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66A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15053EAE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2A13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0B8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C77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9AC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FAB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0A1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AC09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980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551FC277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4F8A" w14:textId="77777777" w:rsidR="00CD2FBA" w:rsidRPr="00CD2FBA" w:rsidRDefault="00CD2FBA" w:rsidP="00CD2FBA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08B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6AE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22B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B29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E22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DF16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2A5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8727390" w14:textId="77777777" w:rsidTr="00CD2FBA">
        <w:trPr>
          <w:trHeight w:val="315"/>
        </w:trPr>
        <w:tc>
          <w:tcPr>
            <w:tcW w:w="9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2313" w14:textId="77777777" w:rsidR="00CD2FBA" w:rsidRPr="00CD2FBA" w:rsidRDefault="00CD2FBA" w:rsidP="00CD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Szerológiai (mikrobiális antigén vagy ellenanyag) vizsgálatok </w:t>
            </w:r>
          </w:p>
        </w:tc>
      </w:tr>
      <w:tr w:rsidR="00CD2FBA" w:rsidRPr="00CD2FBA" w14:paraId="064EABA3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FEC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hepatitisek szerológiai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08B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C6E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4A3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7E8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79E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492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03C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611C4379" w14:textId="77777777" w:rsidTr="00CD2FBA">
        <w:trPr>
          <w:trHeight w:val="12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4FB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CMV és EBV-fertőzések szerológiai vizsgálata 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5F4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C07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CD7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8E2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D5D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B196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937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A83D391" w14:textId="77777777" w:rsidTr="00CD2FBA">
        <w:trPr>
          <w:trHeight w:val="12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73D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HHV1 és HHV2, VZV-fertőzések szerológiai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D4C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94D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630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FCF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AD9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E249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CF3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9A6109E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1FF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HIV-fertőzés szerológiai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383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83C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3A8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69A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D0A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DF7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F74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38984966" w14:textId="77777777" w:rsidTr="00CD2FBA">
        <w:trPr>
          <w:trHeight w:val="12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811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eredetű fertőzések szerológiai vizsgálata 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F8A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88B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A5E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5FF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A18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9C7E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645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7E9FD5B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9D1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Lues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szerológiai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E07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E06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4DF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3E6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575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B7A5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sz w:val="24"/>
                <w:szCs w:val="24"/>
                <w:lang w:val="hu-HU" w:eastAsia="hu-HU"/>
              </w:rPr>
              <w:t>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108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8830962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536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Lyme kór szerológiai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FA2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317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870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3D6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84E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DF73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FB7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007B2CA" w14:textId="77777777" w:rsidTr="00CD2FBA">
        <w:trPr>
          <w:trHeight w:val="12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9F8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Szerológiai vizsgálatok atípusos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pneumonia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esetén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27A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210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6CE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AB1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33E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F460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C23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857C59E" w14:textId="77777777" w:rsidTr="00CD2FBA">
        <w:trPr>
          <w:trHeight w:val="12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BE1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ritka bakteriális infekciók szerológiai vizsgálata (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Brucella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Bartonella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S.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typhi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Leptospira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rickettsiosisok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14A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FDEC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1A8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A38D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262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560B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E6E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20669D74" w14:textId="77777777" w:rsidTr="00CD2FBA">
        <w:trPr>
          <w:trHeight w:val="12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23D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Várandóság alatt elvégzendő szerológiai vizsgálatok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39C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BAD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EC3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09B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B3F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E24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B07E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0AAAB2B1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302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Gombaspecifikus antigének kimutatása 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06CF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075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942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BC0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7D76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E9B1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EC4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44C2D15C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D67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Gyorstesztek alkalmazása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71FB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AE9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627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755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DCC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AB7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C0A8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76945A3F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989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Virális</w:t>
            </w:r>
            <w:proofErr w:type="spellEnd"/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antigének kimutatása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3DA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325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36EA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A880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37E7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6712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E25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D2FBA" w:rsidRPr="00CD2FBA" w14:paraId="52BE21F8" w14:textId="77777777" w:rsidTr="00CD2FBA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29C2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Bakteriális antigének kimutatása 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CF85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E534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C51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1551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97F9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1F33C" w14:textId="77777777" w:rsidR="00CD2FBA" w:rsidRPr="00CD2FBA" w:rsidRDefault="00CD2FBA" w:rsidP="00CD2F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4573" w14:textId="77777777" w:rsidR="00CD2FBA" w:rsidRPr="00CD2FBA" w:rsidRDefault="00CD2FBA" w:rsidP="00CD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F103C8F" w14:textId="77777777" w:rsidR="003A52D8" w:rsidRDefault="003A52D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FAA6A9" w14:textId="77777777" w:rsidR="00CC7407" w:rsidRPr="004A4B37" w:rsidRDefault="00CC7407" w:rsidP="00CC7407">
      <w:pPr>
        <w:spacing w:after="0" w:line="276" w:lineRule="auto"/>
        <w:ind w:right="5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54B6D19D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9458E5" w14:textId="77777777" w:rsidR="000E5C37" w:rsidRDefault="000E5C37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0E5C37" w:rsidSect="00572BEB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EF5B1" w14:textId="77777777" w:rsidR="00572BEB" w:rsidRDefault="00572BEB" w:rsidP="00F55221">
      <w:pPr>
        <w:spacing w:after="0" w:line="240" w:lineRule="auto"/>
      </w:pPr>
      <w:r>
        <w:separator/>
      </w:r>
    </w:p>
  </w:endnote>
  <w:endnote w:type="continuationSeparator" w:id="0">
    <w:p w14:paraId="56B96D8B" w14:textId="77777777" w:rsidR="00572BEB" w:rsidRDefault="00572BEB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05711" w14:textId="77777777" w:rsidR="00572BEB" w:rsidRDefault="00572BEB" w:rsidP="00F55221">
      <w:pPr>
        <w:spacing w:after="0" w:line="240" w:lineRule="auto"/>
      </w:pPr>
      <w:r>
        <w:separator/>
      </w:r>
    </w:p>
  </w:footnote>
  <w:footnote w:type="continuationSeparator" w:id="0">
    <w:p w14:paraId="1257638C" w14:textId="77777777" w:rsidR="00572BEB" w:rsidRDefault="00572BEB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928491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E5C37"/>
    <w:rsid w:val="000F16E5"/>
    <w:rsid w:val="00146969"/>
    <w:rsid w:val="00163135"/>
    <w:rsid w:val="0019313D"/>
    <w:rsid w:val="00235AB6"/>
    <w:rsid w:val="0031676B"/>
    <w:rsid w:val="00337DE0"/>
    <w:rsid w:val="003A52D8"/>
    <w:rsid w:val="00432E92"/>
    <w:rsid w:val="004967F1"/>
    <w:rsid w:val="004A3E3A"/>
    <w:rsid w:val="00526F16"/>
    <w:rsid w:val="00542E7D"/>
    <w:rsid w:val="005514ED"/>
    <w:rsid w:val="005556E5"/>
    <w:rsid w:val="00572BEB"/>
    <w:rsid w:val="005F66A8"/>
    <w:rsid w:val="00602762"/>
    <w:rsid w:val="006710B9"/>
    <w:rsid w:val="00753BAA"/>
    <w:rsid w:val="00772DE8"/>
    <w:rsid w:val="007B0026"/>
    <w:rsid w:val="00813A87"/>
    <w:rsid w:val="00892A5C"/>
    <w:rsid w:val="008E2EAA"/>
    <w:rsid w:val="00965443"/>
    <w:rsid w:val="009E33ED"/>
    <w:rsid w:val="00A00B73"/>
    <w:rsid w:val="00A01780"/>
    <w:rsid w:val="00A07B4E"/>
    <w:rsid w:val="00A1093C"/>
    <w:rsid w:val="00A21C4E"/>
    <w:rsid w:val="00A7138D"/>
    <w:rsid w:val="00B9228D"/>
    <w:rsid w:val="00B94859"/>
    <w:rsid w:val="00BA3D7E"/>
    <w:rsid w:val="00BC4334"/>
    <w:rsid w:val="00BD35F3"/>
    <w:rsid w:val="00BE3CAD"/>
    <w:rsid w:val="00C300A8"/>
    <w:rsid w:val="00CA0040"/>
    <w:rsid w:val="00CC7407"/>
    <w:rsid w:val="00CD2FBA"/>
    <w:rsid w:val="00D95421"/>
    <w:rsid w:val="00DE2907"/>
    <w:rsid w:val="00E41936"/>
    <w:rsid w:val="00ED4F08"/>
    <w:rsid w:val="00EE7A9E"/>
    <w:rsid w:val="00F438A7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971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16</cp:revision>
  <cp:lastPrinted>2023-10-04T07:46:00Z</cp:lastPrinted>
  <dcterms:created xsi:type="dcterms:W3CDTF">2023-10-03T11:05:00Z</dcterms:created>
  <dcterms:modified xsi:type="dcterms:W3CDTF">2024-02-06T07:18:00Z</dcterms:modified>
</cp:coreProperties>
</file>